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25CB2" w14:textId="77777777" w:rsidR="00177630" w:rsidRDefault="00177630" w:rsidP="00177630">
      <w:pPr>
        <w:pStyle w:val="Default"/>
      </w:pPr>
    </w:p>
    <w:p w14:paraId="10FAE458" w14:textId="42E99C3F" w:rsidR="00177630" w:rsidRDefault="00177630" w:rsidP="00177630">
      <w:pPr>
        <w:pStyle w:val="Default"/>
        <w:rPr>
          <w:sz w:val="22"/>
          <w:szCs w:val="22"/>
        </w:rPr>
      </w:pPr>
      <w:r>
        <w:t>AVALON SCHOOL OF COSMETOLOGY</w:t>
      </w:r>
      <w:r>
        <w:rPr>
          <w:b/>
          <w:bCs/>
          <w:sz w:val="22"/>
          <w:szCs w:val="22"/>
        </w:rPr>
        <w:t xml:space="preserve"> </w:t>
      </w:r>
    </w:p>
    <w:p w14:paraId="0416C8FB" w14:textId="77777777" w:rsidR="00177630" w:rsidRDefault="00177630" w:rsidP="00177630">
      <w:pPr>
        <w:pStyle w:val="Default"/>
        <w:rPr>
          <w:sz w:val="22"/>
          <w:szCs w:val="22"/>
        </w:rPr>
      </w:pPr>
      <w:r>
        <w:rPr>
          <w:b/>
          <w:bCs/>
          <w:sz w:val="22"/>
          <w:szCs w:val="22"/>
        </w:rPr>
        <w:t xml:space="preserve">HIGHER EDUCATION EMERGENCY RELIEF FUND – EMERGENCY FINANCIAL AID GRANTS TO STUDENTS </w:t>
      </w:r>
    </w:p>
    <w:p w14:paraId="792903D2" w14:textId="77777777" w:rsidR="00177630" w:rsidRDefault="00177630" w:rsidP="00177630">
      <w:pPr>
        <w:pStyle w:val="Default"/>
        <w:rPr>
          <w:sz w:val="22"/>
          <w:szCs w:val="22"/>
        </w:rPr>
      </w:pPr>
      <w:r>
        <w:rPr>
          <w:b/>
          <w:bCs/>
          <w:sz w:val="22"/>
          <w:szCs w:val="22"/>
        </w:rPr>
        <w:t xml:space="preserve">30-DAY FUND REPORT </w:t>
      </w:r>
    </w:p>
    <w:p w14:paraId="358489CC" w14:textId="3538B03D" w:rsidR="00177630" w:rsidRDefault="002D6297" w:rsidP="00177630">
      <w:pPr>
        <w:pStyle w:val="Default"/>
        <w:rPr>
          <w:b/>
          <w:bCs/>
          <w:sz w:val="22"/>
          <w:szCs w:val="22"/>
        </w:rPr>
      </w:pPr>
      <w:r>
        <w:rPr>
          <w:b/>
          <w:bCs/>
          <w:sz w:val="22"/>
          <w:szCs w:val="22"/>
        </w:rPr>
        <w:t>August</w:t>
      </w:r>
      <w:r w:rsidR="00177630">
        <w:rPr>
          <w:b/>
          <w:bCs/>
          <w:sz w:val="22"/>
          <w:szCs w:val="22"/>
        </w:rPr>
        <w:t xml:space="preserve"> </w:t>
      </w:r>
      <w:r>
        <w:rPr>
          <w:b/>
          <w:bCs/>
          <w:sz w:val="22"/>
          <w:szCs w:val="22"/>
        </w:rPr>
        <w:t>4</w:t>
      </w:r>
      <w:r w:rsidR="00177630">
        <w:rPr>
          <w:b/>
          <w:bCs/>
          <w:sz w:val="22"/>
          <w:szCs w:val="22"/>
        </w:rPr>
        <w:t xml:space="preserve">, 2020 </w:t>
      </w:r>
    </w:p>
    <w:p w14:paraId="242A2F75" w14:textId="77777777" w:rsidR="00177630" w:rsidRPr="00C4402E" w:rsidRDefault="00177630" w:rsidP="00177630">
      <w:pPr>
        <w:pStyle w:val="Default"/>
        <w:rPr>
          <w:sz w:val="16"/>
          <w:szCs w:val="16"/>
        </w:rPr>
      </w:pPr>
    </w:p>
    <w:p w14:paraId="5FFD7FB3" w14:textId="06FFE494" w:rsidR="00177630" w:rsidRDefault="00177630" w:rsidP="00177630">
      <w:pPr>
        <w:pStyle w:val="Default"/>
        <w:rPr>
          <w:sz w:val="22"/>
          <w:szCs w:val="22"/>
        </w:rPr>
      </w:pPr>
      <w:r>
        <w:rPr>
          <w:sz w:val="22"/>
          <w:szCs w:val="22"/>
        </w:rPr>
        <w:t>Avalon School of Cosmetology has applied for funds from the Higher Education Emergency Relief Fund (HEERF) funds under Section 18004(e) of the Coronavirus Aid, Relief, and Economic Security Act (CARES Act).</w:t>
      </w:r>
      <w:r w:rsidR="00D35535">
        <w:rPr>
          <w:sz w:val="22"/>
          <w:szCs w:val="22"/>
        </w:rPr>
        <w:t xml:space="preserve"> </w:t>
      </w:r>
      <w:r>
        <w:rPr>
          <w:sz w:val="22"/>
          <w:szCs w:val="22"/>
        </w:rPr>
        <w:t xml:space="preserve"> Pursuant to Section 18004(e) of the CARES Act. </w:t>
      </w:r>
      <w:r w:rsidR="00D35535">
        <w:rPr>
          <w:sz w:val="22"/>
          <w:szCs w:val="22"/>
        </w:rPr>
        <w:t xml:space="preserve"> </w:t>
      </w:r>
      <w:r>
        <w:rPr>
          <w:sz w:val="22"/>
          <w:szCs w:val="22"/>
        </w:rPr>
        <w:t>As directed by the required Certification and Agreement, Avalon School of Cosmetology has prepared its 30-day Fund Report below.</w:t>
      </w:r>
    </w:p>
    <w:p w14:paraId="38A7305A" w14:textId="7F259622" w:rsidR="00177630" w:rsidRPr="00C4402E" w:rsidRDefault="00177630" w:rsidP="00177630">
      <w:pPr>
        <w:pStyle w:val="Default"/>
        <w:rPr>
          <w:sz w:val="16"/>
          <w:szCs w:val="16"/>
        </w:rPr>
      </w:pPr>
      <w:r w:rsidRPr="00C4402E">
        <w:rPr>
          <w:sz w:val="16"/>
          <w:szCs w:val="16"/>
        </w:rPr>
        <w:t xml:space="preserve"> </w:t>
      </w:r>
    </w:p>
    <w:p w14:paraId="00F6ACFD" w14:textId="01BBEA1D" w:rsidR="00177630" w:rsidRDefault="00177630" w:rsidP="00177630">
      <w:pPr>
        <w:pStyle w:val="Default"/>
        <w:rPr>
          <w:sz w:val="22"/>
          <w:szCs w:val="22"/>
        </w:rPr>
      </w:pPr>
      <w:r>
        <w:rPr>
          <w:sz w:val="22"/>
          <w:szCs w:val="22"/>
        </w:rPr>
        <w:t xml:space="preserve">1. Avalon School of Cosmetology has signed and returned to the U.S. Department of Education the Recipient’s Funding Certification and Agreement, assuring that the Institution has used, or intends to use no less than 50 percent of the funds received under Section 18004(a)(1) of the CARES Act to provide Emergency Financial Aid Grants to students. </w:t>
      </w:r>
    </w:p>
    <w:p w14:paraId="211102EC" w14:textId="77777777" w:rsidR="00B975B8" w:rsidRPr="00C4402E" w:rsidRDefault="00B975B8" w:rsidP="00177630">
      <w:pPr>
        <w:pStyle w:val="Default"/>
        <w:rPr>
          <w:sz w:val="16"/>
          <w:szCs w:val="16"/>
        </w:rPr>
      </w:pPr>
    </w:p>
    <w:p w14:paraId="1257138B" w14:textId="277A7878" w:rsidR="00177630" w:rsidRDefault="00177630" w:rsidP="00177630">
      <w:pPr>
        <w:pStyle w:val="Default"/>
        <w:rPr>
          <w:sz w:val="22"/>
          <w:szCs w:val="22"/>
        </w:rPr>
      </w:pPr>
      <w:r>
        <w:rPr>
          <w:sz w:val="22"/>
          <w:szCs w:val="22"/>
        </w:rPr>
        <w:t xml:space="preserve">2. </w:t>
      </w:r>
      <w:r>
        <w:rPr>
          <w:b/>
          <w:bCs/>
          <w:sz w:val="22"/>
          <w:szCs w:val="22"/>
        </w:rPr>
        <w:t xml:space="preserve">$26,218 </w:t>
      </w:r>
      <w:r>
        <w:rPr>
          <w:sz w:val="22"/>
          <w:szCs w:val="22"/>
        </w:rPr>
        <w:t xml:space="preserve">— the total amount of funds Avalon School of Cosmetology will receive, pursuant to the Recipient’s Funding Certification and Agreement [for] Emergency Financial Aid Grants to Students. </w:t>
      </w:r>
    </w:p>
    <w:p w14:paraId="3ED77563" w14:textId="77777777" w:rsidR="00B975B8" w:rsidRPr="00C4402E" w:rsidRDefault="00B975B8" w:rsidP="00177630">
      <w:pPr>
        <w:pStyle w:val="Default"/>
        <w:rPr>
          <w:sz w:val="16"/>
          <w:szCs w:val="16"/>
        </w:rPr>
      </w:pPr>
    </w:p>
    <w:p w14:paraId="319586BA" w14:textId="279DC263" w:rsidR="00177630" w:rsidRDefault="00177630" w:rsidP="00177630">
      <w:pPr>
        <w:pStyle w:val="Default"/>
        <w:rPr>
          <w:sz w:val="22"/>
          <w:szCs w:val="22"/>
        </w:rPr>
      </w:pPr>
      <w:r>
        <w:rPr>
          <w:sz w:val="22"/>
          <w:szCs w:val="22"/>
        </w:rPr>
        <w:t xml:space="preserve">3. </w:t>
      </w:r>
      <w:r>
        <w:rPr>
          <w:b/>
          <w:bCs/>
          <w:sz w:val="22"/>
          <w:szCs w:val="22"/>
        </w:rPr>
        <w:t>$</w:t>
      </w:r>
      <w:r w:rsidR="002D6297">
        <w:rPr>
          <w:b/>
          <w:bCs/>
          <w:sz w:val="22"/>
          <w:szCs w:val="22"/>
        </w:rPr>
        <w:t>26</w:t>
      </w:r>
      <w:r>
        <w:rPr>
          <w:b/>
          <w:bCs/>
          <w:sz w:val="22"/>
          <w:szCs w:val="22"/>
        </w:rPr>
        <w:t>,</w:t>
      </w:r>
      <w:r w:rsidR="002D6297">
        <w:rPr>
          <w:b/>
          <w:bCs/>
          <w:sz w:val="22"/>
          <w:szCs w:val="22"/>
        </w:rPr>
        <w:t>218</w:t>
      </w:r>
      <w:r>
        <w:rPr>
          <w:b/>
          <w:bCs/>
          <w:sz w:val="22"/>
          <w:szCs w:val="22"/>
        </w:rPr>
        <w:t xml:space="preserve"> </w:t>
      </w:r>
      <w:r>
        <w:rPr>
          <w:sz w:val="22"/>
          <w:szCs w:val="22"/>
        </w:rPr>
        <w:t>— the total amount of Emergency Financial Aid Grants has</w:t>
      </w:r>
      <w:r w:rsidR="00B975B8">
        <w:rPr>
          <w:sz w:val="22"/>
          <w:szCs w:val="22"/>
        </w:rPr>
        <w:t xml:space="preserve"> been</w:t>
      </w:r>
      <w:r>
        <w:rPr>
          <w:sz w:val="22"/>
          <w:szCs w:val="22"/>
        </w:rPr>
        <w:t xml:space="preserve"> distributed to students under Section 18004(a)(1) of the CARES Act as of </w:t>
      </w:r>
      <w:r w:rsidR="002D6297">
        <w:rPr>
          <w:sz w:val="22"/>
          <w:szCs w:val="22"/>
        </w:rPr>
        <w:t>August</w:t>
      </w:r>
      <w:r>
        <w:rPr>
          <w:sz w:val="22"/>
          <w:szCs w:val="22"/>
        </w:rPr>
        <w:t xml:space="preserve"> </w:t>
      </w:r>
      <w:r w:rsidR="002D6297">
        <w:rPr>
          <w:sz w:val="22"/>
          <w:szCs w:val="22"/>
        </w:rPr>
        <w:t>4</w:t>
      </w:r>
      <w:r>
        <w:rPr>
          <w:sz w:val="22"/>
          <w:szCs w:val="22"/>
        </w:rPr>
        <w:t xml:space="preserve">, 2020. </w:t>
      </w:r>
    </w:p>
    <w:p w14:paraId="40F74095" w14:textId="77777777" w:rsidR="00B975B8" w:rsidRPr="00C4402E" w:rsidRDefault="00B975B8" w:rsidP="00177630">
      <w:pPr>
        <w:pStyle w:val="Default"/>
        <w:rPr>
          <w:sz w:val="16"/>
          <w:szCs w:val="16"/>
        </w:rPr>
      </w:pPr>
    </w:p>
    <w:p w14:paraId="505E5AA2" w14:textId="29C20492" w:rsidR="00177630" w:rsidRDefault="00177630" w:rsidP="00177630">
      <w:pPr>
        <w:pStyle w:val="Default"/>
        <w:rPr>
          <w:sz w:val="22"/>
          <w:szCs w:val="22"/>
        </w:rPr>
      </w:pPr>
      <w:r>
        <w:rPr>
          <w:sz w:val="22"/>
          <w:szCs w:val="22"/>
        </w:rPr>
        <w:t xml:space="preserve">4. </w:t>
      </w:r>
      <w:r>
        <w:rPr>
          <w:b/>
          <w:bCs/>
          <w:sz w:val="22"/>
          <w:szCs w:val="22"/>
        </w:rPr>
        <w:t>1</w:t>
      </w:r>
      <w:r w:rsidR="00D35535">
        <w:rPr>
          <w:b/>
          <w:bCs/>
          <w:sz w:val="22"/>
          <w:szCs w:val="22"/>
        </w:rPr>
        <w:t>4</w:t>
      </w:r>
      <w:r>
        <w:rPr>
          <w:b/>
          <w:bCs/>
          <w:sz w:val="22"/>
          <w:szCs w:val="22"/>
        </w:rPr>
        <w:t xml:space="preserve"> </w:t>
      </w:r>
      <w:r>
        <w:rPr>
          <w:sz w:val="22"/>
          <w:szCs w:val="22"/>
        </w:rPr>
        <w:t xml:space="preserve">— the estimated total number of students at Avalon School of Cosmetology that are eligible to participate in programs under Section 484 in Title IV of the Higher Education Act of 1965 and thus eligible to receive Emergency Financial Aid Grants to students under Section 18004(a)(1) of the CARES Act.  However, as the CARES Act has additional requirements for eligibility, such as students enrolled into a non-eligible Title IV program, not all students that are Title IV eligible are eligible for the CARES Act Emergency Financial Aid Grants. </w:t>
      </w:r>
    </w:p>
    <w:p w14:paraId="79E66D56" w14:textId="77777777" w:rsidR="00B975B8" w:rsidRPr="00C4402E" w:rsidRDefault="00B975B8" w:rsidP="00177630">
      <w:pPr>
        <w:pStyle w:val="Default"/>
        <w:rPr>
          <w:sz w:val="16"/>
          <w:szCs w:val="16"/>
        </w:rPr>
      </w:pPr>
    </w:p>
    <w:p w14:paraId="421F24FA" w14:textId="13360CCA" w:rsidR="002F6141" w:rsidRDefault="00177630" w:rsidP="00177630">
      <w:pPr>
        <w:pStyle w:val="Default"/>
        <w:rPr>
          <w:sz w:val="22"/>
          <w:szCs w:val="22"/>
        </w:rPr>
      </w:pPr>
      <w:r>
        <w:rPr>
          <w:sz w:val="22"/>
          <w:szCs w:val="22"/>
        </w:rPr>
        <w:t xml:space="preserve">5. </w:t>
      </w:r>
      <w:r>
        <w:rPr>
          <w:b/>
          <w:bCs/>
          <w:sz w:val="22"/>
          <w:szCs w:val="22"/>
        </w:rPr>
        <w:t xml:space="preserve">14 </w:t>
      </w:r>
      <w:r>
        <w:rPr>
          <w:sz w:val="22"/>
          <w:szCs w:val="22"/>
        </w:rPr>
        <w:t xml:space="preserve">— the total number of students confirmed as eligible for the CARES Act grants and who have received an Emergency Financial Aid Grant to students under Section 18004(a)(1) of the CARES Act. </w:t>
      </w:r>
      <w:r w:rsidR="00D35535">
        <w:rPr>
          <w:sz w:val="22"/>
          <w:szCs w:val="22"/>
        </w:rPr>
        <w:t xml:space="preserve"> </w:t>
      </w:r>
      <w:r>
        <w:rPr>
          <w:sz w:val="22"/>
          <w:szCs w:val="22"/>
        </w:rPr>
        <w:t>However, as the CARES Act has additional requirements for eligibility, not all students that are Title IV eligible</w:t>
      </w:r>
      <w:r w:rsidR="002F6141">
        <w:rPr>
          <w:sz w:val="22"/>
          <w:szCs w:val="22"/>
        </w:rPr>
        <w:t xml:space="preserve"> are eligible for the CARES Act Emergency Financial Aid Grants.</w:t>
      </w:r>
      <w:r>
        <w:rPr>
          <w:sz w:val="22"/>
          <w:szCs w:val="22"/>
        </w:rPr>
        <w:t xml:space="preserve"> </w:t>
      </w:r>
      <w:r w:rsidR="002F6141">
        <w:rPr>
          <w:sz w:val="22"/>
          <w:szCs w:val="22"/>
        </w:rPr>
        <w:t xml:space="preserve"> </w:t>
      </w:r>
    </w:p>
    <w:p w14:paraId="379C8158" w14:textId="77777777" w:rsidR="002F6141" w:rsidRPr="00C4402E" w:rsidRDefault="002F6141" w:rsidP="00177630">
      <w:pPr>
        <w:pStyle w:val="Default"/>
        <w:rPr>
          <w:sz w:val="16"/>
          <w:szCs w:val="16"/>
        </w:rPr>
      </w:pPr>
    </w:p>
    <w:p w14:paraId="15927354" w14:textId="227CE52B" w:rsidR="006C59A3" w:rsidRDefault="00177630" w:rsidP="00177630">
      <w:pPr>
        <w:pStyle w:val="Default"/>
        <w:rPr>
          <w:sz w:val="22"/>
          <w:szCs w:val="22"/>
        </w:rPr>
      </w:pPr>
      <w:r>
        <w:rPr>
          <w:sz w:val="22"/>
          <w:szCs w:val="22"/>
        </w:rPr>
        <w:t xml:space="preserve">6. The Emergency Financial Aid Grant funds received by </w:t>
      </w:r>
      <w:r w:rsidR="002F6141">
        <w:rPr>
          <w:sz w:val="22"/>
          <w:szCs w:val="22"/>
        </w:rPr>
        <w:t>Avalon School of Cosmetology</w:t>
      </w:r>
      <w:r>
        <w:rPr>
          <w:sz w:val="22"/>
          <w:szCs w:val="22"/>
        </w:rPr>
        <w:t xml:space="preserve"> under Section 18004(a)(1) of the CARES Act will support immediate “Automatic Grants” (for students who did have a FAFSA on file as of March 1</w:t>
      </w:r>
      <w:r w:rsidR="009818B1">
        <w:rPr>
          <w:sz w:val="22"/>
          <w:szCs w:val="22"/>
        </w:rPr>
        <w:t>7</w:t>
      </w:r>
      <w:r w:rsidR="006C59A3">
        <w:rPr>
          <w:sz w:val="22"/>
          <w:szCs w:val="22"/>
        </w:rPr>
        <w:t>th</w:t>
      </w:r>
      <w:r>
        <w:rPr>
          <w:sz w:val="22"/>
          <w:szCs w:val="22"/>
        </w:rPr>
        <w:t>, 2020 and automatically awarded to eligible students</w:t>
      </w:r>
      <w:r w:rsidR="006C59A3">
        <w:rPr>
          <w:sz w:val="22"/>
          <w:szCs w:val="22"/>
        </w:rPr>
        <w:t xml:space="preserve"> within 48 hours of receipt of grant funds</w:t>
      </w:r>
      <w:r>
        <w:rPr>
          <w:sz w:val="22"/>
          <w:szCs w:val="22"/>
        </w:rPr>
        <w:t>) and “Emergency Grants” (for</w:t>
      </w:r>
      <w:r w:rsidR="006C59A3">
        <w:rPr>
          <w:sz w:val="22"/>
          <w:szCs w:val="22"/>
        </w:rPr>
        <w:t xml:space="preserve"> those</w:t>
      </w:r>
      <w:r>
        <w:rPr>
          <w:sz w:val="22"/>
          <w:szCs w:val="22"/>
        </w:rPr>
        <w:t xml:space="preserve"> students who did not have a FAFSA on file </w:t>
      </w:r>
      <w:r w:rsidR="006C59A3">
        <w:rPr>
          <w:sz w:val="22"/>
          <w:szCs w:val="22"/>
        </w:rPr>
        <w:t>or were not enrolled as of March 18</w:t>
      </w:r>
      <w:r w:rsidR="006C59A3" w:rsidRPr="006C59A3">
        <w:rPr>
          <w:sz w:val="22"/>
          <w:szCs w:val="22"/>
          <w:vertAlign w:val="superscript"/>
        </w:rPr>
        <w:t>th</w:t>
      </w:r>
      <w:r w:rsidR="006C59A3">
        <w:rPr>
          <w:sz w:val="22"/>
          <w:szCs w:val="22"/>
        </w:rPr>
        <w:t xml:space="preserve">, 2020) </w:t>
      </w:r>
      <w:r>
        <w:rPr>
          <w:sz w:val="22"/>
          <w:szCs w:val="22"/>
        </w:rPr>
        <w:t>or for those awarded automatic grants and in need of additional funds, awarded via an application process to eligible students).</w:t>
      </w:r>
      <w:r w:rsidR="006C59A3">
        <w:rPr>
          <w:sz w:val="22"/>
          <w:szCs w:val="22"/>
        </w:rPr>
        <w:t xml:space="preserve"> </w:t>
      </w:r>
      <w:r>
        <w:rPr>
          <w:sz w:val="22"/>
          <w:szCs w:val="22"/>
        </w:rPr>
        <w:t xml:space="preserve"> The methods used by the </w:t>
      </w:r>
      <w:r w:rsidR="006C59A3">
        <w:rPr>
          <w:sz w:val="22"/>
          <w:szCs w:val="22"/>
        </w:rPr>
        <w:t xml:space="preserve">Avalon School of Cosmetology </w:t>
      </w:r>
      <w:r>
        <w:rPr>
          <w:sz w:val="22"/>
          <w:szCs w:val="22"/>
        </w:rPr>
        <w:t xml:space="preserve">to determine which students receive these funds and how much they would receive are as follows: </w:t>
      </w:r>
    </w:p>
    <w:p w14:paraId="1229BA48" w14:textId="77777777" w:rsidR="006C59A3" w:rsidRDefault="00177630" w:rsidP="006C59A3">
      <w:pPr>
        <w:pStyle w:val="Default"/>
        <w:ind w:firstLine="720"/>
        <w:rPr>
          <w:sz w:val="22"/>
          <w:szCs w:val="22"/>
        </w:rPr>
      </w:pPr>
      <w:r>
        <w:rPr>
          <w:sz w:val="22"/>
          <w:szCs w:val="22"/>
        </w:rPr>
        <w:t xml:space="preserve">a. CARES Act Automatic Grants Eligibility Requirements </w:t>
      </w:r>
    </w:p>
    <w:p w14:paraId="64BDBCEB" w14:textId="47C3B780" w:rsidR="00177630" w:rsidRDefault="00177630" w:rsidP="006C59A3">
      <w:pPr>
        <w:pStyle w:val="Default"/>
        <w:ind w:left="720" w:firstLine="720"/>
        <w:rPr>
          <w:sz w:val="22"/>
          <w:szCs w:val="22"/>
        </w:rPr>
      </w:pPr>
      <w:proofErr w:type="spellStart"/>
      <w:r>
        <w:rPr>
          <w:sz w:val="22"/>
          <w:szCs w:val="22"/>
        </w:rPr>
        <w:t>i</w:t>
      </w:r>
      <w:proofErr w:type="spellEnd"/>
      <w:r>
        <w:rPr>
          <w:sz w:val="22"/>
          <w:szCs w:val="22"/>
        </w:rPr>
        <w:t xml:space="preserve">. Student must have been enrolled in at least one face-to-face class </w:t>
      </w:r>
      <w:r w:rsidR="00C4402E">
        <w:rPr>
          <w:sz w:val="22"/>
          <w:szCs w:val="22"/>
        </w:rPr>
        <w:t>before</w:t>
      </w:r>
      <w:r>
        <w:rPr>
          <w:sz w:val="22"/>
          <w:szCs w:val="22"/>
        </w:rPr>
        <w:t xml:space="preserve"> March 1</w:t>
      </w:r>
      <w:r w:rsidR="006C59A3">
        <w:rPr>
          <w:sz w:val="22"/>
          <w:szCs w:val="22"/>
        </w:rPr>
        <w:t>8th</w:t>
      </w:r>
      <w:r>
        <w:rPr>
          <w:sz w:val="22"/>
          <w:szCs w:val="22"/>
        </w:rPr>
        <w:t xml:space="preserve">, 2020 </w:t>
      </w:r>
    </w:p>
    <w:p w14:paraId="444968CA" w14:textId="77777777" w:rsidR="006C59A3" w:rsidRPr="00C4402E" w:rsidRDefault="006C59A3" w:rsidP="006C59A3">
      <w:pPr>
        <w:pStyle w:val="Default"/>
        <w:ind w:left="720" w:firstLine="720"/>
        <w:rPr>
          <w:sz w:val="16"/>
          <w:szCs w:val="16"/>
        </w:rPr>
      </w:pPr>
    </w:p>
    <w:p w14:paraId="5E056E24" w14:textId="4BB44448" w:rsidR="00177630" w:rsidRDefault="00177630" w:rsidP="006C59A3">
      <w:pPr>
        <w:pStyle w:val="Default"/>
        <w:ind w:left="1440"/>
        <w:rPr>
          <w:sz w:val="22"/>
          <w:szCs w:val="22"/>
        </w:rPr>
      </w:pPr>
      <w:r>
        <w:rPr>
          <w:sz w:val="22"/>
          <w:szCs w:val="22"/>
        </w:rPr>
        <w:t>ii. Eligible students must be Title IV eligible</w:t>
      </w:r>
      <w:r w:rsidR="006C59A3">
        <w:rPr>
          <w:sz w:val="22"/>
          <w:szCs w:val="22"/>
        </w:rPr>
        <w:t xml:space="preserve"> and enrolled into a Title IV eligible course</w:t>
      </w:r>
      <w:r>
        <w:rPr>
          <w:sz w:val="22"/>
          <w:szCs w:val="22"/>
        </w:rPr>
        <w:t xml:space="preserve"> (Eligibility is not a </w:t>
      </w:r>
      <w:r w:rsidR="006C59A3">
        <w:rPr>
          <w:sz w:val="22"/>
          <w:szCs w:val="22"/>
        </w:rPr>
        <w:t xml:space="preserve">       </w:t>
      </w:r>
      <w:r>
        <w:rPr>
          <w:sz w:val="22"/>
          <w:szCs w:val="22"/>
        </w:rPr>
        <w:t xml:space="preserve">function of income. Most students who submit a FAFSA will be eligible). </w:t>
      </w:r>
      <w:r w:rsidR="006C59A3">
        <w:rPr>
          <w:sz w:val="22"/>
          <w:szCs w:val="22"/>
        </w:rPr>
        <w:t>Avalon School of Cosmetology</w:t>
      </w:r>
      <w:r>
        <w:rPr>
          <w:sz w:val="22"/>
          <w:szCs w:val="22"/>
        </w:rPr>
        <w:t xml:space="preserve"> will determine Title IV eligibility via a student’s 2019-2020 FAFSA report that would have been on file with the </w:t>
      </w:r>
      <w:r w:rsidR="006C59A3">
        <w:rPr>
          <w:sz w:val="22"/>
          <w:szCs w:val="22"/>
        </w:rPr>
        <w:t>school</w:t>
      </w:r>
      <w:r>
        <w:rPr>
          <w:sz w:val="22"/>
          <w:szCs w:val="22"/>
        </w:rPr>
        <w:t xml:space="preserve"> on March 1</w:t>
      </w:r>
      <w:r w:rsidR="00D35535">
        <w:rPr>
          <w:sz w:val="22"/>
          <w:szCs w:val="22"/>
        </w:rPr>
        <w:t>7</w:t>
      </w:r>
      <w:r w:rsidR="006C59A3">
        <w:rPr>
          <w:sz w:val="22"/>
          <w:szCs w:val="22"/>
        </w:rPr>
        <w:t>th</w:t>
      </w:r>
      <w:r>
        <w:rPr>
          <w:sz w:val="22"/>
          <w:szCs w:val="22"/>
        </w:rPr>
        <w:t xml:space="preserve">, 2020. </w:t>
      </w:r>
    </w:p>
    <w:p w14:paraId="469F1492" w14:textId="5FE4FCC7" w:rsidR="006C59A3" w:rsidRPr="00C4402E" w:rsidRDefault="006C59A3" w:rsidP="006C59A3">
      <w:pPr>
        <w:pStyle w:val="Default"/>
        <w:ind w:left="1440"/>
        <w:rPr>
          <w:sz w:val="16"/>
          <w:szCs w:val="16"/>
        </w:rPr>
      </w:pPr>
    </w:p>
    <w:p w14:paraId="6EC25307" w14:textId="18BBE522" w:rsidR="006C59A3" w:rsidRDefault="006C59A3" w:rsidP="006C59A3">
      <w:pPr>
        <w:pStyle w:val="Default"/>
        <w:ind w:left="1440"/>
        <w:rPr>
          <w:sz w:val="22"/>
          <w:szCs w:val="22"/>
        </w:rPr>
      </w:pPr>
      <w:r>
        <w:rPr>
          <w:sz w:val="22"/>
          <w:szCs w:val="22"/>
        </w:rPr>
        <w:t xml:space="preserve">iii. </w:t>
      </w:r>
      <w:r w:rsidR="00D35535">
        <w:rPr>
          <w:sz w:val="22"/>
          <w:szCs w:val="22"/>
        </w:rPr>
        <w:t>Eligible s</w:t>
      </w:r>
      <w:r>
        <w:rPr>
          <w:sz w:val="22"/>
          <w:szCs w:val="22"/>
        </w:rPr>
        <w:t>tudents who enroll into</w:t>
      </w:r>
      <w:r w:rsidR="00C4402E">
        <w:rPr>
          <w:sz w:val="22"/>
          <w:szCs w:val="22"/>
        </w:rPr>
        <w:t xml:space="preserve"> a Title IV eligible program using</w:t>
      </w:r>
      <w:r>
        <w:rPr>
          <w:sz w:val="22"/>
          <w:szCs w:val="22"/>
        </w:rPr>
        <w:t xml:space="preserve"> Distance Education during the mandated “shut down” period March 18</w:t>
      </w:r>
      <w:r w:rsidRPr="006C59A3">
        <w:rPr>
          <w:sz w:val="22"/>
          <w:szCs w:val="22"/>
          <w:vertAlign w:val="superscript"/>
        </w:rPr>
        <w:t>th</w:t>
      </w:r>
      <w:r>
        <w:rPr>
          <w:sz w:val="22"/>
          <w:szCs w:val="22"/>
        </w:rPr>
        <w:t>-May 31</w:t>
      </w:r>
      <w:r w:rsidRPr="006C59A3">
        <w:rPr>
          <w:sz w:val="22"/>
          <w:szCs w:val="22"/>
          <w:vertAlign w:val="superscript"/>
        </w:rPr>
        <w:t>st</w:t>
      </w:r>
      <w:r>
        <w:rPr>
          <w:sz w:val="22"/>
          <w:szCs w:val="22"/>
        </w:rPr>
        <w:t>.</w:t>
      </w:r>
    </w:p>
    <w:p w14:paraId="5AB7A5EE" w14:textId="526581AA" w:rsidR="00745B31" w:rsidRPr="00745B31" w:rsidRDefault="00745B31" w:rsidP="00745B31">
      <w:pPr>
        <w:pStyle w:val="Default"/>
        <w:rPr>
          <w:sz w:val="16"/>
          <w:szCs w:val="16"/>
        </w:rPr>
      </w:pPr>
    </w:p>
    <w:p w14:paraId="1B2C274F" w14:textId="1D70A10E" w:rsidR="00745B31" w:rsidRPr="00D35535" w:rsidRDefault="00745B31" w:rsidP="00745B31">
      <w:pPr>
        <w:pStyle w:val="Default"/>
        <w:rPr>
          <w:b/>
          <w:bCs/>
          <w:sz w:val="22"/>
          <w:szCs w:val="22"/>
        </w:rPr>
      </w:pPr>
      <w:r w:rsidRPr="00D35535">
        <w:rPr>
          <w:b/>
          <w:bCs/>
          <w:sz w:val="22"/>
          <w:szCs w:val="22"/>
        </w:rPr>
        <w:t>Students who received a CARES Act grant may also be eligible for additional funds – Funds will be allocated based on the student’s demonstrated need.</w:t>
      </w:r>
    </w:p>
    <w:p w14:paraId="04DF5C86" w14:textId="77777777" w:rsidR="00745B31" w:rsidRPr="00745B31" w:rsidRDefault="00745B31" w:rsidP="00745B31">
      <w:pPr>
        <w:pStyle w:val="Default"/>
        <w:rPr>
          <w:sz w:val="16"/>
          <w:szCs w:val="16"/>
        </w:rPr>
      </w:pPr>
    </w:p>
    <w:p w14:paraId="577E096F" w14:textId="487BA6CC" w:rsidR="006F5704" w:rsidRDefault="006F5704" w:rsidP="006F5704">
      <w:pPr>
        <w:pStyle w:val="Default"/>
        <w:rPr>
          <w:sz w:val="22"/>
          <w:szCs w:val="22"/>
        </w:rPr>
      </w:pPr>
      <w:r>
        <w:rPr>
          <w:sz w:val="22"/>
          <w:szCs w:val="22"/>
        </w:rPr>
        <w:t>A school provided worksheet will be used to allocate remaining funds based on priority to those students who demonstrate need, while also distributing the funds as widely and quickly as possible.  The application process also takes into consideration those students impacted by the move to Distance Education.  Eligible student</w:t>
      </w:r>
      <w:r w:rsidR="00745B31">
        <w:rPr>
          <w:sz w:val="22"/>
          <w:szCs w:val="22"/>
        </w:rPr>
        <w:t>s</w:t>
      </w:r>
      <w:r>
        <w:rPr>
          <w:sz w:val="22"/>
          <w:szCs w:val="22"/>
        </w:rPr>
        <w:t xml:space="preserve"> must perform at an </w:t>
      </w:r>
      <w:r>
        <w:rPr>
          <w:sz w:val="22"/>
          <w:szCs w:val="22"/>
        </w:rPr>
        <w:lastRenderedPageBreak/>
        <w:t>attendance rate of 75% and GPA of 75% during the biweekly Distance Education review period.</w:t>
      </w:r>
      <w:r w:rsidR="00745B31">
        <w:rPr>
          <w:sz w:val="22"/>
          <w:szCs w:val="22"/>
        </w:rPr>
        <w:t xml:space="preserve">  Applications will be </w:t>
      </w:r>
      <w:r w:rsidR="007236FE">
        <w:rPr>
          <w:sz w:val="22"/>
          <w:szCs w:val="22"/>
        </w:rPr>
        <w:t>evaluated</w:t>
      </w:r>
      <w:r w:rsidR="00745B31">
        <w:rPr>
          <w:sz w:val="22"/>
          <w:szCs w:val="22"/>
        </w:rPr>
        <w:t xml:space="preserve"> and funds disbursed on a first-come-first-served basis until funds are exhausted</w:t>
      </w:r>
      <w:r w:rsidR="00A509AD">
        <w:rPr>
          <w:sz w:val="22"/>
          <w:szCs w:val="22"/>
        </w:rPr>
        <w:t xml:space="preserve"> with a minimum being $600</w:t>
      </w:r>
      <w:r w:rsidR="00B6541F">
        <w:rPr>
          <w:sz w:val="22"/>
          <w:szCs w:val="22"/>
        </w:rPr>
        <w:t xml:space="preserve"> and a maximum being $2500</w:t>
      </w:r>
      <w:r w:rsidR="00745B31">
        <w:rPr>
          <w:sz w:val="22"/>
          <w:szCs w:val="22"/>
        </w:rPr>
        <w:t xml:space="preserve">.  Once all funds have been disbursed, there may not be any additional funds available.  If any funds remain after awarding all requests submitted, Avalon School of Cosmetology </w:t>
      </w:r>
      <w:r w:rsidR="002D6297">
        <w:rPr>
          <w:sz w:val="22"/>
          <w:szCs w:val="22"/>
        </w:rPr>
        <w:t xml:space="preserve">has </w:t>
      </w:r>
      <w:r w:rsidR="00745B31">
        <w:rPr>
          <w:sz w:val="22"/>
          <w:szCs w:val="22"/>
        </w:rPr>
        <w:t>disburse</w:t>
      </w:r>
      <w:r w:rsidR="002D6297">
        <w:rPr>
          <w:sz w:val="22"/>
          <w:szCs w:val="22"/>
        </w:rPr>
        <w:t xml:space="preserve">d all student designated </w:t>
      </w:r>
      <w:r w:rsidR="00745B31">
        <w:rPr>
          <w:sz w:val="22"/>
          <w:szCs w:val="22"/>
        </w:rPr>
        <w:t xml:space="preserve">funds </w:t>
      </w:r>
      <w:r w:rsidR="002D6297">
        <w:rPr>
          <w:sz w:val="22"/>
          <w:szCs w:val="22"/>
        </w:rPr>
        <w:t xml:space="preserve">as of </w:t>
      </w:r>
      <w:r w:rsidR="00745B31">
        <w:rPr>
          <w:sz w:val="22"/>
          <w:szCs w:val="22"/>
        </w:rPr>
        <w:t xml:space="preserve"> </w:t>
      </w:r>
      <w:r w:rsidR="002D6297">
        <w:rPr>
          <w:sz w:val="22"/>
          <w:szCs w:val="22"/>
        </w:rPr>
        <w:t>August</w:t>
      </w:r>
      <w:r w:rsidR="00745B31">
        <w:rPr>
          <w:sz w:val="22"/>
          <w:szCs w:val="22"/>
        </w:rPr>
        <w:t xml:space="preserve"> </w:t>
      </w:r>
      <w:r w:rsidR="002D6297">
        <w:rPr>
          <w:sz w:val="22"/>
          <w:szCs w:val="22"/>
        </w:rPr>
        <w:t>4th</w:t>
      </w:r>
      <w:r w:rsidR="00745B31">
        <w:rPr>
          <w:sz w:val="22"/>
          <w:szCs w:val="22"/>
        </w:rPr>
        <w:t>, 2020</w:t>
      </w:r>
      <w:r w:rsidR="002D6297">
        <w:rPr>
          <w:sz w:val="22"/>
          <w:szCs w:val="22"/>
        </w:rPr>
        <w:t xml:space="preserve"> to </w:t>
      </w:r>
      <w:r w:rsidR="00745B31">
        <w:rPr>
          <w:sz w:val="22"/>
          <w:szCs w:val="22"/>
        </w:rPr>
        <w:t>those eligible student</w:t>
      </w:r>
      <w:r w:rsidR="002D6297">
        <w:rPr>
          <w:sz w:val="22"/>
          <w:szCs w:val="22"/>
        </w:rPr>
        <w:t>s</w:t>
      </w:r>
      <w:r w:rsidR="00745B31">
        <w:rPr>
          <w:sz w:val="22"/>
          <w:szCs w:val="22"/>
        </w:rPr>
        <w:t xml:space="preserve"> who submitted applications for emergency grants and are meeting the attendance and GPA requirements</w:t>
      </w:r>
      <w:r w:rsidR="002D6297">
        <w:rPr>
          <w:sz w:val="22"/>
          <w:szCs w:val="22"/>
        </w:rPr>
        <w:t xml:space="preserve"> as of 7/31/20.</w:t>
      </w:r>
      <w:r>
        <w:rPr>
          <w:sz w:val="22"/>
          <w:szCs w:val="22"/>
        </w:rPr>
        <w:t xml:space="preserve"> </w:t>
      </w:r>
    </w:p>
    <w:p w14:paraId="041D6EB7" w14:textId="782D259D" w:rsidR="00745B31" w:rsidRPr="00A509AD" w:rsidRDefault="00745B31" w:rsidP="006F5704">
      <w:pPr>
        <w:pStyle w:val="Default"/>
        <w:rPr>
          <w:sz w:val="16"/>
          <w:szCs w:val="16"/>
        </w:rPr>
      </w:pPr>
    </w:p>
    <w:p w14:paraId="10ADA8D9" w14:textId="507353F4" w:rsidR="00F537C8" w:rsidRDefault="00F537C8" w:rsidP="006F5704">
      <w:pPr>
        <w:pStyle w:val="Default"/>
        <w:rPr>
          <w:sz w:val="22"/>
          <w:szCs w:val="22"/>
        </w:rPr>
      </w:pPr>
      <w:r>
        <w:rPr>
          <w:sz w:val="22"/>
          <w:szCs w:val="22"/>
        </w:rPr>
        <w:t xml:space="preserve">7. Instructions, directions, or guidance provided by Avalon School of Cosmetology to students concerning the Emergency Financial Aid Grants is located here:  </w:t>
      </w:r>
      <w:hyperlink r:id="rId4" w:history="1">
        <w:r w:rsidR="00986E24" w:rsidRPr="00462772">
          <w:rPr>
            <w:rStyle w:val="Hyperlink"/>
            <w:sz w:val="22"/>
            <w:szCs w:val="22"/>
          </w:rPr>
          <w:t>https://www.avalonschoolofcosmetology.com/</w:t>
        </w:r>
      </w:hyperlink>
      <w:r w:rsidR="00986E24">
        <w:rPr>
          <w:sz w:val="22"/>
          <w:szCs w:val="22"/>
        </w:rPr>
        <w:t xml:space="preserve"> </w:t>
      </w:r>
    </w:p>
    <w:sectPr w:rsidR="00F537C8" w:rsidSect="001D63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30"/>
    <w:rsid w:val="00177630"/>
    <w:rsid w:val="001D4A34"/>
    <w:rsid w:val="001D63E0"/>
    <w:rsid w:val="001E4709"/>
    <w:rsid w:val="002D6297"/>
    <w:rsid w:val="002F6141"/>
    <w:rsid w:val="005256B7"/>
    <w:rsid w:val="00670A0C"/>
    <w:rsid w:val="006C59A3"/>
    <w:rsid w:val="006F5704"/>
    <w:rsid w:val="007236FE"/>
    <w:rsid w:val="00745B31"/>
    <w:rsid w:val="00760F3D"/>
    <w:rsid w:val="009818B1"/>
    <w:rsid w:val="00986E24"/>
    <w:rsid w:val="00A509AD"/>
    <w:rsid w:val="00B6541F"/>
    <w:rsid w:val="00B975B8"/>
    <w:rsid w:val="00C4402E"/>
    <w:rsid w:val="00CE12FD"/>
    <w:rsid w:val="00D35535"/>
    <w:rsid w:val="00EC7847"/>
    <w:rsid w:val="00F537C8"/>
    <w:rsid w:val="00F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A93A"/>
  <w15:chartTrackingRefBased/>
  <w15:docId w15:val="{7DA7F144-D730-43BD-8329-9FE942F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63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86E24"/>
    <w:rPr>
      <w:color w:val="0563C1" w:themeColor="hyperlink"/>
      <w:u w:val="single"/>
    </w:rPr>
  </w:style>
  <w:style w:type="character" w:styleId="UnresolvedMention">
    <w:name w:val="Unresolved Mention"/>
    <w:basedOn w:val="DefaultParagraphFont"/>
    <w:uiPriority w:val="99"/>
    <w:semiHidden/>
    <w:unhideWhenUsed/>
    <w:rsid w:val="0098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valonschoolofcosmet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2020-08-05T20:13:00Z</dcterms:created>
  <dcterms:modified xsi:type="dcterms:W3CDTF">2020-08-05T20:13:00Z</dcterms:modified>
</cp:coreProperties>
</file>