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AE458" w14:textId="42E99C3F" w:rsidR="00177630" w:rsidRDefault="00177630" w:rsidP="00177630">
      <w:pPr>
        <w:pStyle w:val="Default"/>
        <w:rPr>
          <w:sz w:val="22"/>
          <w:szCs w:val="22"/>
        </w:rPr>
      </w:pPr>
      <w:r>
        <w:t>AVALON SCHOOL OF COSMETOLOGY</w:t>
      </w:r>
      <w:r>
        <w:rPr>
          <w:b/>
          <w:bCs/>
          <w:sz w:val="22"/>
          <w:szCs w:val="22"/>
        </w:rPr>
        <w:t xml:space="preserve"> </w:t>
      </w:r>
    </w:p>
    <w:p w14:paraId="0416C8FB" w14:textId="77777777" w:rsidR="00177630" w:rsidRDefault="00177630" w:rsidP="00177630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HIGHER EDUCATION EMERGENCY RELIEF FUND – EMERGENCY FINANCIAL AID GRANTS TO STUDENTS </w:t>
      </w:r>
    </w:p>
    <w:p w14:paraId="792903D2" w14:textId="77777777" w:rsidR="00177630" w:rsidRDefault="00177630" w:rsidP="00177630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30-DAY FUND REPORT </w:t>
      </w:r>
    </w:p>
    <w:p w14:paraId="358489CC" w14:textId="729137C3" w:rsidR="00177630" w:rsidRDefault="002D6297" w:rsidP="00177630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August</w:t>
      </w:r>
      <w:r w:rsidR="00177630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4</w:t>
      </w:r>
      <w:r w:rsidR="00177630">
        <w:rPr>
          <w:b/>
          <w:bCs/>
          <w:sz w:val="22"/>
          <w:szCs w:val="22"/>
        </w:rPr>
        <w:t>, 202</w:t>
      </w:r>
      <w:r w:rsidR="00942C3D">
        <w:rPr>
          <w:b/>
          <w:bCs/>
          <w:sz w:val="22"/>
          <w:szCs w:val="22"/>
        </w:rPr>
        <w:t>1</w:t>
      </w:r>
      <w:r w:rsidR="00177630">
        <w:rPr>
          <w:b/>
          <w:bCs/>
          <w:sz w:val="22"/>
          <w:szCs w:val="22"/>
        </w:rPr>
        <w:t xml:space="preserve"> </w:t>
      </w:r>
    </w:p>
    <w:p w14:paraId="242A2F75" w14:textId="77777777" w:rsidR="00177630" w:rsidRPr="00C4402E" w:rsidRDefault="00177630" w:rsidP="00177630">
      <w:pPr>
        <w:pStyle w:val="Default"/>
        <w:rPr>
          <w:sz w:val="16"/>
          <w:szCs w:val="16"/>
        </w:rPr>
      </w:pPr>
    </w:p>
    <w:p w14:paraId="5FFD7FB3" w14:textId="2795603D" w:rsidR="00177630" w:rsidRDefault="00177630" w:rsidP="0017763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Avalon School of Cosmetology has applied for funds from the </w:t>
      </w:r>
      <w:r w:rsidR="009B6001">
        <w:rPr>
          <w:sz w:val="22"/>
          <w:szCs w:val="22"/>
        </w:rPr>
        <w:t xml:space="preserve">American Rescue Plan Act (ARP) of 2021.  These grant funds are awarded pursuant to section 203 of the ARP (Pub. L. 117-2) (award or grant) by the U.S. Department of Education (Department) are governed by section 203 of the ARP and section 314 of the </w:t>
      </w:r>
      <w:r w:rsidR="00942C3D">
        <w:rPr>
          <w:sz w:val="22"/>
          <w:szCs w:val="22"/>
        </w:rPr>
        <w:t xml:space="preserve">Coronavirus Response and Relief Supplemental </w:t>
      </w:r>
      <w:r w:rsidR="009B6001">
        <w:rPr>
          <w:sz w:val="22"/>
          <w:szCs w:val="22"/>
        </w:rPr>
        <w:t xml:space="preserve">Appropriations </w:t>
      </w:r>
      <w:r w:rsidR="00942C3D">
        <w:rPr>
          <w:sz w:val="22"/>
          <w:szCs w:val="22"/>
        </w:rPr>
        <w:t>Act</w:t>
      </w:r>
      <w:r w:rsidR="009B6001">
        <w:rPr>
          <w:sz w:val="22"/>
          <w:szCs w:val="22"/>
        </w:rPr>
        <w:t>, 2021</w:t>
      </w:r>
      <w:r w:rsidR="00942C3D">
        <w:rPr>
          <w:sz w:val="22"/>
          <w:szCs w:val="22"/>
        </w:rPr>
        <w:t xml:space="preserve"> (CRRSA</w:t>
      </w:r>
      <w:r w:rsidR="009B6001">
        <w:rPr>
          <w:sz w:val="22"/>
          <w:szCs w:val="22"/>
        </w:rPr>
        <w:t>A</w:t>
      </w:r>
      <w:r w:rsidR="00942C3D">
        <w:rPr>
          <w:sz w:val="22"/>
          <w:szCs w:val="22"/>
        </w:rPr>
        <w:t>)</w:t>
      </w:r>
      <w:r w:rsidR="009B6001">
        <w:rPr>
          <w:sz w:val="22"/>
          <w:szCs w:val="22"/>
        </w:rPr>
        <w:t xml:space="preserve"> (Pub. L. 116-260). </w:t>
      </w:r>
      <w:r w:rsidR="00942C3D">
        <w:rPr>
          <w:sz w:val="22"/>
          <w:szCs w:val="22"/>
        </w:rPr>
        <w:t xml:space="preserve"> </w:t>
      </w:r>
      <w:r>
        <w:rPr>
          <w:sz w:val="22"/>
          <w:szCs w:val="22"/>
        </w:rPr>
        <w:t>As directed by the required Certification and Agreement, Avalon School of Cosmetology has prepared its 30-day Fund Report below.</w:t>
      </w:r>
    </w:p>
    <w:p w14:paraId="38A7305A" w14:textId="7F259622" w:rsidR="00177630" w:rsidRPr="00C4402E" w:rsidRDefault="00177630" w:rsidP="00177630">
      <w:pPr>
        <w:pStyle w:val="Default"/>
        <w:rPr>
          <w:sz w:val="16"/>
          <w:szCs w:val="16"/>
        </w:rPr>
      </w:pPr>
      <w:r w:rsidRPr="00C4402E">
        <w:rPr>
          <w:sz w:val="16"/>
          <w:szCs w:val="16"/>
        </w:rPr>
        <w:t xml:space="preserve"> </w:t>
      </w:r>
    </w:p>
    <w:p w14:paraId="00F6ACFD" w14:textId="45A95183" w:rsidR="00177630" w:rsidRDefault="00177630" w:rsidP="0017763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1. Avalon School of Cosmetology has signed and returned to the U.S. Department of Education the Recipient’s Funding Certification and Agreement, assuring that the Institution has used</w:t>
      </w:r>
      <w:r w:rsidR="00942C3D">
        <w:rPr>
          <w:sz w:val="22"/>
          <w:szCs w:val="22"/>
        </w:rPr>
        <w:t xml:space="preserve"> 100% </w:t>
      </w:r>
      <w:r>
        <w:rPr>
          <w:sz w:val="22"/>
          <w:szCs w:val="22"/>
        </w:rPr>
        <w:t>of the funds received</w:t>
      </w:r>
      <w:r w:rsidR="00CC7F42">
        <w:rPr>
          <w:sz w:val="22"/>
          <w:szCs w:val="22"/>
        </w:rPr>
        <w:t xml:space="preserve"> from the HEERF II funds</w:t>
      </w:r>
      <w:r>
        <w:rPr>
          <w:sz w:val="22"/>
          <w:szCs w:val="22"/>
        </w:rPr>
        <w:t xml:space="preserve"> </w:t>
      </w:r>
      <w:r w:rsidR="00942C3D">
        <w:rPr>
          <w:sz w:val="22"/>
          <w:szCs w:val="22"/>
        </w:rPr>
        <w:t xml:space="preserve">under the </w:t>
      </w:r>
      <w:r w:rsidR="009B6001">
        <w:rPr>
          <w:sz w:val="22"/>
          <w:szCs w:val="22"/>
        </w:rPr>
        <w:t xml:space="preserve">American Rescue Plan (ARP) and the </w:t>
      </w:r>
      <w:r w:rsidR="00942C3D">
        <w:rPr>
          <w:sz w:val="22"/>
          <w:szCs w:val="22"/>
        </w:rPr>
        <w:t xml:space="preserve">Coronavirus Response and Relief Supplemental </w:t>
      </w:r>
      <w:r w:rsidR="009B6001">
        <w:rPr>
          <w:sz w:val="22"/>
          <w:szCs w:val="22"/>
        </w:rPr>
        <w:t xml:space="preserve">Appropriations </w:t>
      </w:r>
      <w:r w:rsidR="00942C3D">
        <w:rPr>
          <w:sz w:val="22"/>
          <w:szCs w:val="22"/>
        </w:rPr>
        <w:t>Act (CRRSA</w:t>
      </w:r>
      <w:r w:rsidR="009B6001">
        <w:rPr>
          <w:sz w:val="22"/>
          <w:szCs w:val="22"/>
        </w:rPr>
        <w:t>A</w:t>
      </w:r>
      <w:r w:rsidR="00942C3D">
        <w:rPr>
          <w:sz w:val="22"/>
          <w:szCs w:val="22"/>
        </w:rPr>
        <w:t xml:space="preserve">).  </w:t>
      </w:r>
      <w:r>
        <w:rPr>
          <w:sz w:val="22"/>
          <w:szCs w:val="22"/>
        </w:rPr>
        <w:t xml:space="preserve"> </w:t>
      </w:r>
    </w:p>
    <w:p w14:paraId="211102EC" w14:textId="77777777" w:rsidR="00B975B8" w:rsidRPr="00C4402E" w:rsidRDefault="00B975B8" w:rsidP="00177630">
      <w:pPr>
        <w:pStyle w:val="Default"/>
        <w:rPr>
          <w:sz w:val="16"/>
          <w:szCs w:val="16"/>
        </w:rPr>
      </w:pPr>
    </w:p>
    <w:p w14:paraId="1257138B" w14:textId="43C505B8" w:rsidR="00177630" w:rsidRDefault="00177630" w:rsidP="0017763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>
        <w:rPr>
          <w:b/>
          <w:bCs/>
          <w:sz w:val="22"/>
          <w:szCs w:val="22"/>
        </w:rPr>
        <w:t>$</w:t>
      </w:r>
      <w:r w:rsidR="00CC7F42">
        <w:rPr>
          <w:b/>
          <w:bCs/>
          <w:sz w:val="22"/>
          <w:szCs w:val="22"/>
        </w:rPr>
        <w:t>14</w:t>
      </w:r>
      <w:r>
        <w:rPr>
          <w:b/>
          <w:bCs/>
          <w:sz w:val="22"/>
          <w:szCs w:val="22"/>
        </w:rPr>
        <w:t>,</w:t>
      </w:r>
      <w:r w:rsidR="00CC7F42">
        <w:rPr>
          <w:b/>
          <w:bCs/>
          <w:sz w:val="22"/>
          <w:szCs w:val="22"/>
        </w:rPr>
        <w:t>871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— the total amount of funds Avalon School of Cosmetology receive</w:t>
      </w:r>
      <w:r w:rsidR="00CC7F42">
        <w:rPr>
          <w:sz w:val="22"/>
          <w:szCs w:val="22"/>
        </w:rPr>
        <w:t>d</w:t>
      </w:r>
      <w:r>
        <w:rPr>
          <w:sz w:val="22"/>
          <w:szCs w:val="22"/>
        </w:rPr>
        <w:t xml:space="preserve">, pursuant to the Recipient’s Funding Certification and Agreement [for] Emergency Financial Aid Grants to Students. </w:t>
      </w:r>
    </w:p>
    <w:p w14:paraId="3ED77563" w14:textId="77777777" w:rsidR="00B975B8" w:rsidRPr="00C4402E" w:rsidRDefault="00B975B8" w:rsidP="00177630">
      <w:pPr>
        <w:pStyle w:val="Default"/>
        <w:rPr>
          <w:sz w:val="16"/>
          <w:szCs w:val="16"/>
        </w:rPr>
      </w:pPr>
    </w:p>
    <w:p w14:paraId="319586BA" w14:textId="45BE23CD" w:rsidR="00177630" w:rsidRDefault="00177630" w:rsidP="0017763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>
        <w:rPr>
          <w:b/>
          <w:bCs/>
          <w:sz w:val="22"/>
          <w:szCs w:val="22"/>
        </w:rPr>
        <w:t>$</w:t>
      </w:r>
      <w:r w:rsidR="00CC7F42">
        <w:rPr>
          <w:b/>
          <w:bCs/>
          <w:sz w:val="22"/>
          <w:szCs w:val="22"/>
        </w:rPr>
        <w:t>14</w:t>
      </w:r>
      <w:r>
        <w:rPr>
          <w:b/>
          <w:bCs/>
          <w:sz w:val="22"/>
          <w:szCs w:val="22"/>
        </w:rPr>
        <w:t>,</w:t>
      </w:r>
      <w:r w:rsidR="00CC7F42">
        <w:rPr>
          <w:b/>
          <w:bCs/>
          <w:sz w:val="22"/>
          <w:szCs w:val="22"/>
        </w:rPr>
        <w:t>871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— the total amount of Emergency Financial Aid Grants has</w:t>
      </w:r>
      <w:r w:rsidR="00B975B8">
        <w:rPr>
          <w:sz w:val="22"/>
          <w:szCs w:val="22"/>
        </w:rPr>
        <w:t xml:space="preserve"> been</w:t>
      </w:r>
      <w:r>
        <w:rPr>
          <w:sz w:val="22"/>
          <w:szCs w:val="22"/>
        </w:rPr>
        <w:t xml:space="preserve"> distributed to students under </w:t>
      </w:r>
      <w:r w:rsidR="00CC7F42">
        <w:rPr>
          <w:sz w:val="22"/>
          <w:szCs w:val="22"/>
        </w:rPr>
        <w:t xml:space="preserve">the Coronavirus Response and Relief Supplemental Act (CRRSA).  </w:t>
      </w:r>
      <w:r>
        <w:rPr>
          <w:sz w:val="22"/>
          <w:szCs w:val="22"/>
        </w:rPr>
        <w:t xml:space="preserve"> </w:t>
      </w:r>
    </w:p>
    <w:p w14:paraId="40F74095" w14:textId="77777777" w:rsidR="00B975B8" w:rsidRPr="00C4402E" w:rsidRDefault="00B975B8" w:rsidP="00177630">
      <w:pPr>
        <w:pStyle w:val="Default"/>
        <w:rPr>
          <w:sz w:val="16"/>
          <w:szCs w:val="16"/>
        </w:rPr>
      </w:pPr>
    </w:p>
    <w:p w14:paraId="505E5AA2" w14:textId="2B0AF72D" w:rsidR="00177630" w:rsidRDefault="00177630" w:rsidP="0017763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>
        <w:rPr>
          <w:b/>
          <w:bCs/>
          <w:sz w:val="22"/>
          <w:szCs w:val="22"/>
        </w:rPr>
        <w:t>1</w:t>
      </w:r>
      <w:r w:rsidR="003959EE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— the estimated total number of students at Avalon School of Cosmetology that are eligible to participate in </w:t>
      </w:r>
      <w:r w:rsidR="003959EE">
        <w:rPr>
          <w:sz w:val="22"/>
          <w:szCs w:val="22"/>
        </w:rPr>
        <w:t xml:space="preserve">the HEERF II fund under the Coronavirus Response and Relief Supplemental Act </w:t>
      </w:r>
      <w:r>
        <w:rPr>
          <w:sz w:val="22"/>
          <w:szCs w:val="22"/>
        </w:rPr>
        <w:t>program</w:t>
      </w:r>
      <w:r w:rsidR="003959EE">
        <w:rPr>
          <w:sz w:val="22"/>
          <w:szCs w:val="22"/>
        </w:rPr>
        <w:t xml:space="preserve">.  </w:t>
      </w:r>
      <w:r>
        <w:rPr>
          <w:sz w:val="22"/>
          <w:szCs w:val="22"/>
        </w:rPr>
        <w:t>However, as the C</w:t>
      </w:r>
      <w:r w:rsidR="009B6001">
        <w:rPr>
          <w:sz w:val="22"/>
          <w:szCs w:val="22"/>
        </w:rPr>
        <w:t>RRSAA</w:t>
      </w:r>
      <w:r>
        <w:rPr>
          <w:sz w:val="22"/>
          <w:szCs w:val="22"/>
        </w:rPr>
        <w:t xml:space="preserve"> </w:t>
      </w:r>
      <w:r w:rsidR="009B6001">
        <w:rPr>
          <w:sz w:val="22"/>
          <w:szCs w:val="22"/>
        </w:rPr>
        <w:t>and ARP</w:t>
      </w:r>
      <w:r>
        <w:rPr>
          <w:sz w:val="22"/>
          <w:szCs w:val="22"/>
        </w:rPr>
        <w:t xml:space="preserve"> ha</w:t>
      </w:r>
      <w:r w:rsidR="009B6001">
        <w:rPr>
          <w:sz w:val="22"/>
          <w:szCs w:val="22"/>
        </w:rPr>
        <w:t>ve</w:t>
      </w:r>
      <w:r>
        <w:rPr>
          <w:sz w:val="22"/>
          <w:szCs w:val="22"/>
        </w:rPr>
        <w:t xml:space="preserve"> additional requirements for eligibility, such as students enrolled into a non-eligible Title IV program, not all students that are Title IV eligible are eligible for the </w:t>
      </w:r>
      <w:r w:rsidR="009B6001">
        <w:rPr>
          <w:sz w:val="22"/>
          <w:szCs w:val="22"/>
        </w:rPr>
        <w:t>HEERF II</w:t>
      </w:r>
      <w:r>
        <w:rPr>
          <w:sz w:val="22"/>
          <w:szCs w:val="22"/>
        </w:rPr>
        <w:t xml:space="preserve"> Emergency Financial Aid Grants. </w:t>
      </w:r>
    </w:p>
    <w:p w14:paraId="79E66D56" w14:textId="77777777" w:rsidR="00B975B8" w:rsidRPr="00C4402E" w:rsidRDefault="00B975B8" w:rsidP="00177630">
      <w:pPr>
        <w:pStyle w:val="Default"/>
        <w:rPr>
          <w:sz w:val="16"/>
          <w:szCs w:val="16"/>
        </w:rPr>
      </w:pPr>
    </w:p>
    <w:p w14:paraId="421F24FA" w14:textId="0BFF5C1A" w:rsidR="002F6141" w:rsidRDefault="00177630" w:rsidP="0017763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>
        <w:rPr>
          <w:b/>
          <w:bCs/>
          <w:sz w:val="22"/>
          <w:szCs w:val="22"/>
        </w:rPr>
        <w:t>1</w:t>
      </w:r>
      <w:r w:rsidR="003959EE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— the total number of students confirmed as eligible for the </w:t>
      </w:r>
      <w:r w:rsidR="003959EE">
        <w:rPr>
          <w:sz w:val="22"/>
          <w:szCs w:val="22"/>
        </w:rPr>
        <w:t>HEERF II</w:t>
      </w:r>
      <w:r>
        <w:rPr>
          <w:sz w:val="22"/>
          <w:szCs w:val="22"/>
        </w:rPr>
        <w:t xml:space="preserve"> grants and who have received an Emergency Financial Aid Grant to students under </w:t>
      </w:r>
      <w:r w:rsidR="003959EE">
        <w:rPr>
          <w:sz w:val="22"/>
          <w:szCs w:val="22"/>
        </w:rPr>
        <w:t xml:space="preserve">the CRRSA Financial Aid Grants.  </w:t>
      </w:r>
      <w:r>
        <w:rPr>
          <w:sz w:val="22"/>
          <w:szCs w:val="22"/>
        </w:rPr>
        <w:t>However, as the C</w:t>
      </w:r>
      <w:r w:rsidR="009B6001">
        <w:rPr>
          <w:sz w:val="22"/>
          <w:szCs w:val="22"/>
        </w:rPr>
        <w:t>RRSAA and ARP</w:t>
      </w:r>
      <w:r>
        <w:rPr>
          <w:sz w:val="22"/>
          <w:szCs w:val="22"/>
        </w:rPr>
        <w:t xml:space="preserve"> ha</w:t>
      </w:r>
      <w:r w:rsidR="009B6001">
        <w:rPr>
          <w:sz w:val="22"/>
          <w:szCs w:val="22"/>
        </w:rPr>
        <w:t>ve</w:t>
      </w:r>
      <w:r>
        <w:rPr>
          <w:sz w:val="22"/>
          <w:szCs w:val="22"/>
        </w:rPr>
        <w:t xml:space="preserve"> additional requirements for eligibility, not all students that are Title IV eligible</w:t>
      </w:r>
      <w:r w:rsidR="002F6141">
        <w:rPr>
          <w:sz w:val="22"/>
          <w:szCs w:val="22"/>
        </w:rPr>
        <w:t xml:space="preserve"> are eligible for the </w:t>
      </w:r>
      <w:r w:rsidR="009B6001">
        <w:rPr>
          <w:sz w:val="22"/>
          <w:szCs w:val="22"/>
        </w:rPr>
        <w:t>HEERF II</w:t>
      </w:r>
      <w:r w:rsidR="002F6141">
        <w:rPr>
          <w:sz w:val="22"/>
          <w:szCs w:val="22"/>
        </w:rPr>
        <w:t xml:space="preserve"> Emergency Financial Aid Grants.</w:t>
      </w:r>
      <w:r>
        <w:rPr>
          <w:sz w:val="22"/>
          <w:szCs w:val="22"/>
        </w:rPr>
        <w:t xml:space="preserve"> </w:t>
      </w:r>
      <w:r w:rsidR="002F6141">
        <w:rPr>
          <w:sz w:val="22"/>
          <w:szCs w:val="22"/>
        </w:rPr>
        <w:t xml:space="preserve"> </w:t>
      </w:r>
    </w:p>
    <w:p w14:paraId="379C8158" w14:textId="77777777" w:rsidR="002F6141" w:rsidRPr="00C4402E" w:rsidRDefault="002F6141" w:rsidP="00177630">
      <w:pPr>
        <w:pStyle w:val="Default"/>
        <w:rPr>
          <w:sz w:val="16"/>
          <w:szCs w:val="16"/>
        </w:rPr>
      </w:pPr>
    </w:p>
    <w:p w14:paraId="15927354" w14:textId="7C2EBBA5" w:rsidR="006C59A3" w:rsidRDefault="00177630" w:rsidP="0017763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6. The Emergency Financial Aid Grant funds received by </w:t>
      </w:r>
      <w:r w:rsidR="002F6141">
        <w:rPr>
          <w:sz w:val="22"/>
          <w:szCs w:val="22"/>
        </w:rPr>
        <w:t>Avalon School of Cosmetology</w:t>
      </w:r>
      <w:r>
        <w:rPr>
          <w:sz w:val="22"/>
          <w:szCs w:val="22"/>
        </w:rPr>
        <w:t xml:space="preserve"> under </w:t>
      </w:r>
      <w:r w:rsidR="008A44B5">
        <w:rPr>
          <w:sz w:val="22"/>
          <w:szCs w:val="22"/>
        </w:rPr>
        <w:t xml:space="preserve">the </w:t>
      </w:r>
      <w:proofErr w:type="gramStart"/>
      <w:r w:rsidR="008A44B5">
        <w:rPr>
          <w:sz w:val="22"/>
          <w:szCs w:val="22"/>
        </w:rPr>
        <w:t>CRRSA</w:t>
      </w:r>
      <w:proofErr w:type="gramEnd"/>
      <w:r w:rsidR="00A15AEE">
        <w:rPr>
          <w:sz w:val="22"/>
          <w:szCs w:val="22"/>
        </w:rPr>
        <w:t xml:space="preserve"> and ARP</w:t>
      </w:r>
      <w:r w:rsidR="00867379">
        <w:rPr>
          <w:sz w:val="22"/>
          <w:szCs w:val="22"/>
        </w:rPr>
        <w:t xml:space="preserve"> </w:t>
      </w:r>
      <w:r>
        <w:rPr>
          <w:sz w:val="22"/>
          <w:szCs w:val="22"/>
        </w:rPr>
        <w:t>will support immediate Automatic</w:t>
      </w:r>
      <w:r w:rsidR="00867379">
        <w:rPr>
          <w:sz w:val="22"/>
          <w:szCs w:val="22"/>
        </w:rPr>
        <w:t xml:space="preserve"> and </w:t>
      </w:r>
      <w:r w:rsidR="00B22F8A">
        <w:rPr>
          <w:sz w:val="22"/>
          <w:szCs w:val="22"/>
        </w:rPr>
        <w:t>E</w:t>
      </w:r>
      <w:r w:rsidR="00867379">
        <w:rPr>
          <w:sz w:val="22"/>
          <w:szCs w:val="22"/>
        </w:rPr>
        <w:t>qual</w:t>
      </w:r>
      <w:r>
        <w:rPr>
          <w:sz w:val="22"/>
          <w:szCs w:val="22"/>
        </w:rPr>
        <w:t xml:space="preserve"> Grants for students who did have a FAFSA on file as of </w:t>
      </w:r>
      <w:r w:rsidR="00867379">
        <w:rPr>
          <w:sz w:val="22"/>
          <w:szCs w:val="22"/>
        </w:rPr>
        <w:t>August</w:t>
      </w:r>
      <w:r>
        <w:rPr>
          <w:sz w:val="22"/>
          <w:szCs w:val="22"/>
        </w:rPr>
        <w:t xml:space="preserve"> </w:t>
      </w:r>
      <w:r w:rsidR="00867379">
        <w:rPr>
          <w:sz w:val="22"/>
          <w:szCs w:val="22"/>
        </w:rPr>
        <w:t>3rd</w:t>
      </w:r>
      <w:r>
        <w:rPr>
          <w:sz w:val="22"/>
          <w:szCs w:val="22"/>
        </w:rPr>
        <w:t>, 202</w:t>
      </w:r>
      <w:r w:rsidR="00867379">
        <w:rPr>
          <w:sz w:val="22"/>
          <w:szCs w:val="22"/>
        </w:rPr>
        <w:t>1</w:t>
      </w:r>
      <w:r>
        <w:rPr>
          <w:sz w:val="22"/>
          <w:szCs w:val="22"/>
        </w:rPr>
        <w:t xml:space="preserve"> and automatically awarded to eligible students</w:t>
      </w:r>
      <w:r w:rsidR="006C59A3">
        <w:rPr>
          <w:sz w:val="22"/>
          <w:szCs w:val="22"/>
        </w:rPr>
        <w:t xml:space="preserve"> within </w:t>
      </w:r>
      <w:r w:rsidR="00867379">
        <w:rPr>
          <w:sz w:val="22"/>
          <w:szCs w:val="22"/>
        </w:rPr>
        <w:t>2</w:t>
      </w:r>
      <w:r w:rsidR="006C59A3">
        <w:rPr>
          <w:sz w:val="22"/>
          <w:szCs w:val="22"/>
        </w:rPr>
        <w:t>4 hours of receipt of grant funds</w:t>
      </w:r>
      <w:r w:rsidR="00867379">
        <w:rPr>
          <w:sz w:val="22"/>
          <w:szCs w:val="22"/>
        </w:rPr>
        <w:t>.</w:t>
      </w:r>
      <w:r w:rsidR="006C59A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The methods used by the </w:t>
      </w:r>
      <w:r w:rsidR="006C59A3">
        <w:rPr>
          <w:sz w:val="22"/>
          <w:szCs w:val="22"/>
        </w:rPr>
        <w:t xml:space="preserve">Avalon School of Cosmetology </w:t>
      </w:r>
      <w:r>
        <w:rPr>
          <w:sz w:val="22"/>
          <w:szCs w:val="22"/>
        </w:rPr>
        <w:t xml:space="preserve">to determine which students receive these funds and how much they would receive are as follows: </w:t>
      </w:r>
    </w:p>
    <w:p w14:paraId="1229BA48" w14:textId="629285EE" w:rsidR="006C59A3" w:rsidRDefault="00177630" w:rsidP="006C59A3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a. C</w:t>
      </w:r>
      <w:r w:rsidR="00A15AEE">
        <w:rPr>
          <w:sz w:val="22"/>
          <w:szCs w:val="22"/>
        </w:rPr>
        <w:t>RRSA and ARP</w:t>
      </w:r>
      <w:r>
        <w:rPr>
          <w:sz w:val="22"/>
          <w:szCs w:val="22"/>
        </w:rPr>
        <w:t xml:space="preserve"> Automatic Grants Eligibility Requirements </w:t>
      </w:r>
    </w:p>
    <w:p w14:paraId="64BDBCEB" w14:textId="464ACA8F" w:rsidR="00177630" w:rsidRDefault="00177630" w:rsidP="00867379">
      <w:pPr>
        <w:pStyle w:val="Default"/>
        <w:ind w:left="1440"/>
        <w:rPr>
          <w:sz w:val="22"/>
          <w:szCs w:val="22"/>
        </w:rPr>
      </w:pP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>. Student must be</w:t>
      </w:r>
      <w:r w:rsidR="00867379">
        <w:rPr>
          <w:sz w:val="22"/>
          <w:szCs w:val="22"/>
        </w:rPr>
        <w:t xml:space="preserve"> currently</w:t>
      </w:r>
      <w:r>
        <w:rPr>
          <w:sz w:val="22"/>
          <w:szCs w:val="22"/>
        </w:rPr>
        <w:t xml:space="preserve"> enrolled </w:t>
      </w:r>
      <w:r w:rsidR="00867379">
        <w:rPr>
          <w:sz w:val="22"/>
          <w:szCs w:val="22"/>
        </w:rPr>
        <w:t>at Avalon School of Cosmetology into a Title IV eligible program as of August 3</w:t>
      </w:r>
      <w:r w:rsidR="00867379" w:rsidRPr="00867379">
        <w:rPr>
          <w:sz w:val="22"/>
          <w:szCs w:val="22"/>
          <w:vertAlign w:val="superscript"/>
        </w:rPr>
        <w:t>rd</w:t>
      </w:r>
      <w:r w:rsidR="00867379">
        <w:rPr>
          <w:sz w:val="22"/>
          <w:szCs w:val="22"/>
        </w:rPr>
        <w:t>, 2021</w:t>
      </w:r>
      <w:r>
        <w:rPr>
          <w:sz w:val="22"/>
          <w:szCs w:val="22"/>
        </w:rPr>
        <w:t xml:space="preserve"> </w:t>
      </w:r>
    </w:p>
    <w:p w14:paraId="444968CA" w14:textId="77777777" w:rsidR="006C59A3" w:rsidRPr="00C4402E" w:rsidRDefault="006C59A3" w:rsidP="006C59A3">
      <w:pPr>
        <w:pStyle w:val="Default"/>
        <w:ind w:left="720" w:firstLine="720"/>
        <w:rPr>
          <w:sz w:val="16"/>
          <w:szCs w:val="16"/>
        </w:rPr>
      </w:pPr>
    </w:p>
    <w:p w14:paraId="5E056E24" w14:textId="1F9C381E" w:rsidR="00177630" w:rsidRDefault="00177630" w:rsidP="006C59A3">
      <w:pPr>
        <w:pStyle w:val="Default"/>
        <w:ind w:left="1440"/>
        <w:rPr>
          <w:sz w:val="22"/>
          <w:szCs w:val="22"/>
        </w:rPr>
      </w:pPr>
      <w:r>
        <w:rPr>
          <w:sz w:val="22"/>
          <w:szCs w:val="22"/>
        </w:rPr>
        <w:t>ii. Eligible students must be Title IV eligible</w:t>
      </w:r>
      <w:r w:rsidR="006C59A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(Eligibility is not a function of income. Most students who submit a FAFSA will be eligible). </w:t>
      </w:r>
      <w:r w:rsidR="006C59A3">
        <w:rPr>
          <w:sz w:val="22"/>
          <w:szCs w:val="22"/>
        </w:rPr>
        <w:t>Avalon School of Cosmetology</w:t>
      </w:r>
      <w:r>
        <w:rPr>
          <w:sz w:val="22"/>
          <w:szCs w:val="22"/>
        </w:rPr>
        <w:t xml:space="preserve"> will determine Title IV eligibility via a student’s 20</w:t>
      </w:r>
      <w:r w:rsidR="00867379">
        <w:rPr>
          <w:sz w:val="22"/>
          <w:szCs w:val="22"/>
        </w:rPr>
        <w:t>20</w:t>
      </w:r>
      <w:r>
        <w:rPr>
          <w:sz w:val="22"/>
          <w:szCs w:val="22"/>
        </w:rPr>
        <w:t>-202</w:t>
      </w:r>
      <w:r w:rsidR="00867379">
        <w:rPr>
          <w:sz w:val="22"/>
          <w:szCs w:val="22"/>
        </w:rPr>
        <w:t>1</w:t>
      </w:r>
      <w:r>
        <w:rPr>
          <w:sz w:val="22"/>
          <w:szCs w:val="22"/>
        </w:rPr>
        <w:t xml:space="preserve"> </w:t>
      </w:r>
      <w:r w:rsidR="00867379">
        <w:rPr>
          <w:sz w:val="22"/>
          <w:szCs w:val="22"/>
        </w:rPr>
        <w:t xml:space="preserve">or 2021-2022 (if applicable) </w:t>
      </w:r>
      <w:r>
        <w:rPr>
          <w:sz w:val="22"/>
          <w:szCs w:val="22"/>
        </w:rPr>
        <w:t xml:space="preserve">FAFSA report that would have been on file with the </w:t>
      </w:r>
      <w:r w:rsidR="006C59A3">
        <w:rPr>
          <w:sz w:val="22"/>
          <w:szCs w:val="22"/>
        </w:rPr>
        <w:t>school</w:t>
      </w:r>
      <w:r>
        <w:rPr>
          <w:sz w:val="22"/>
          <w:szCs w:val="22"/>
        </w:rPr>
        <w:t xml:space="preserve"> </w:t>
      </w:r>
      <w:r w:rsidR="00B22F8A">
        <w:rPr>
          <w:sz w:val="22"/>
          <w:szCs w:val="22"/>
        </w:rPr>
        <w:t>as of</w:t>
      </w:r>
      <w:r>
        <w:rPr>
          <w:sz w:val="22"/>
          <w:szCs w:val="22"/>
        </w:rPr>
        <w:t xml:space="preserve"> </w:t>
      </w:r>
      <w:r w:rsidR="00867379">
        <w:rPr>
          <w:sz w:val="22"/>
          <w:szCs w:val="22"/>
        </w:rPr>
        <w:t>August</w:t>
      </w:r>
      <w:r>
        <w:rPr>
          <w:sz w:val="22"/>
          <w:szCs w:val="22"/>
        </w:rPr>
        <w:t xml:space="preserve"> </w:t>
      </w:r>
      <w:r w:rsidR="00867379">
        <w:rPr>
          <w:sz w:val="22"/>
          <w:szCs w:val="22"/>
        </w:rPr>
        <w:t>3rd</w:t>
      </w:r>
      <w:r>
        <w:rPr>
          <w:sz w:val="22"/>
          <w:szCs w:val="22"/>
        </w:rPr>
        <w:t>, 202</w:t>
      </w:r>
      <w:r w:rsidR="00867379">
        <w:rPr>
          <w:sz w:val="22"/>
          <w:szCs w:val="22"/>
        </w:rPr>
        <w:t>1</w:t>
      </w:r>
      <w:r>
        <w:rPr>
          <w:sz w:val="22"/>
          <w:szCs w:val="22"/>
        </w:rPr>
        <w:t xml:space="preserve">. </w:t>
      </w:r>
      <w:r w:rsidR="00B22F8A">
        <w:rPr>
          <w:sz w:val="22"/>
          <w:szCs w:val="22"/>
        </w:rPr>
        <w:t xml:space="preserve">  The student must also be meeting all Satisfactory Academic Progress Policy requirements as of August 3</w:t>
      </w:r>
      <w:r w:rsidR="00B22F8A" w:rsidRPr="00B22F8A">
        <w:rPr>
          <w:sz w:val="22"/>
          <w:szCs w:val="22"/>
          <w:vertAlign w:val="superscript"/>
        </w:rPr>
        <w:t>rd</w:t>
      </w:r>
      <w:r w:rsidR="00B22F8A">
        <w:rPr>
          <w:sz w:val="22"/>
          <w:szCs w:val="22"/>
        </w:rPr>
        <w:t>, 2021.</w:t>
      </w:r>
    </w:p>
    <w:p w14:paraId="26BC7DDF" w14:textId="2835925B" w:rsidR="00C04917" w:rsidRDefault="00C04917" w:rsidP="00C04917">
      <w:pPr>
        <w:pStyle w:val="Default"/>
        <w:rPr>
          <w:sz w:val="16"/>
          <w:szCs w:val="16"/>
        </w:rPr>
      </w:pPr>
    </w:p>
    <w:p w14:paraId="2A3C6555" w14:textId="271F5AFD" w:rsidR="00C04917" w:rsidRPr="00C04917" w:rsidRDefault="00C04917" w:rsidP="00C04917">
      <w:pPr>
        <w:pStyle w:val="Default"/>
        <w:rPr>
          <w:sz w:val="22"/>
          <w:szCs w:val="22"/>
        </w:rPr>
      </w:pPr>
      <w:r w:rsidRPr="00C04917">
        <w:rPr>
          <w:sz w:val="22"/>
          <w:szCs w:val="22"/>
        </w:rPr>
        <w:t>Students have been informed of the statutory</w:t>
      </w:r>
      <w:r>
        <w:rPr>
          <w:sz w:val="22"/>
          <w:szCs w:val="22"/>
        </w:rPr>
        <w:t xml:space="preserve"> requirement, that these grant monies be used by the student to cover expenses related to the disruption due to COVID-19.  This includes eligible expenses Room &amp; Board, Personal miscellaneous and Transportation expenses.</w:t>
      </w:r>
    </w:p>
    <w:sectPr w:rsidR="00C04917" w:rsidRPr="00C04917" w:rsidSect="001D63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30"/>
    <w:rsid w:val="00177630"/>
    <w:rsid w:val="001D4A34"/>
    <w:rsid w:val="001D63E0"/>
    <w:rsid w:val="001E4709"/>
    <w:rsid w:val="002D6297"/>
    <w:rsid w:val="002F6141"/>
    <w:rsid w:val="003959EE"/>
    <w:rsid w:val="005256B7"/>
    <w:rsid w:val="00670A0C"/>
    <w:rsid w:val="006C59A3"/>
    <w:rsid w:val="006F5704"/>
    <w:rsid w:val="007236FE"/>
    <w:rsid w:val="00745B31"/>
    <w:rsid w:val="00760F3D"/>
    <w:rsid w:val="00867379"/>
    <w:rsid w:val="008A44B5"/>
    <w:rsid w:val="00942C3D"/>
    <w:rsid w:val="009818B1"/>
    <w:rsid w:val="00986E24"/>
    <w:rsid w:val="009B6001"/>
    <w:rsid w:val="00A15AEE"/>
    <w:rsid w:val="00A509AD"/>
    <w:rsid w:val="00B22F8A"/>
    <w:rsid w:val="00B6541F"/>
    <w:rsid w:val="00B86C82"/>
    <w:rsid w:val="00B975B8"/>
    <w:rsid w:val="00C04917"/>
    <w:rsid w:val="00C4402E"/>
    <w:rsid w:val="00CC7F42"/>
    <w:rsid w:val="00CE12FD"/>
    <w:rsid w:val="00D35535"/>
    <w:rsid w:val="00EC7847"/>
    <w:rsid w:val="00F537C8"/>
    <w:rsid w:val="00FF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7A93A"/>
  <w15:chartTrackingRefBased/>
  <w15:docId w15:val="{7DA7F144-D730-43BD-8329-9FE942F38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776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86E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E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</cp:revision>
  <dcterms:created xsi:type="dcterms:W3CDTF">2021-08-04T18:51:00Z</dcterms:created>
  <dcterms:modified xsi:type="dcterms:W3CDTF">2021-08-04T20:02:00Z</dcterms:modified>
</cp:coreProperties>
</file>